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2" w:rsidRPr="00A646BE" w:rsidRDefault="001C7645" w:rsidP="00A646BE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</w:rPr>
      </w:pPr>
      <w:r w:rsidRPr="00A646BE">
        <w:rPr>
          <w:rStyle w:val="FontStyle18"/>
          <w:rFonts w:ascii="Maiandra GD" w:hAnsi="Maiandra GD"/>
        </w:rPr>
        <w:t>JAWAHARLAL NEHRU TECHNOLOGICAL UNIVERSITY KAKINADA</w:t>
      </w:r>
    </w:p>
    <w:p w:rsidR="002B79D5" w:rsidRPr="002D1764" w:rsidRDefault="001C7645" w:rsidP="002D1764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</w:rPr>
      </w:pPr>
      <w:r w:rsidRPr="00A646BE">
        <w:rPr>
          <w:rStyle w:val="FontStyle18"/>
          <w:rFonts w:ascii="Maiandra GD" w:hAnsi="Maiandra GD"/>
        </w:rPr>
        <w:t>EXAMINATION BRANCH KAKINADA</w:t>
      </w:r>
    </w:p>
    <w:p w:rsidR="00383DF3" w:rsidRDefault="00A646BE" w:rsidP="00BC49A0">
      <w:pPr>
        <w:pStyle w:val="Style2"/>
        <w:widowControl/>
        <w:jc w:val="center"/>
        <w:rPr>
          <w:rFonts w:ascii="Maiandra GD" w:hAnsi="Maiandra GD" w:cs="Times-Bold"/>
          <w:b/>
          <w:bCs/>
          <w:sz w:val="23"/>
          <w:szCs w:val="23"/>
        </w:rPr>
      </w:pPr>
      <w:r w:rsidRPr="00A646BE">
        <w:rPr>
          <w:rFonts w:ascii="Maiandra GD" w:hAnsi="Maiandra GD" w:cs="Times-Bold"/>
          <w:b/>
          <w:bCs/>
          <w:sz w:val="23"/>
          <w:szCs w:val="23"/>
        </w:rPr>
        <w:t>II B.TECH - I SEMESTER (R16 REGULATIONS) II MID EXAMINATIONS - OCT, 2017</w:t>
      </w:r>
    </w:p>
    <w:p w:rsidR="002B79D5" w:rsidRPr="00383DF3" w:rsidRDefault="00383DF3" w:rsidP="00A646BE">
      <w:pPr>
        <w:pStyle w:val="Style2"/>
        <w:widowControl/>
        <w:jc w:val="center"/>
        <w:rPr>
          <w:rFonts w:ascii="Maiandra GD" w:hAnsi="Maiandra GD" w:cs="Times-Bold"/>
          <w:b/>
          <w:bCs/>
        </w:rPr>
      </w:pPr>
      <w:r w:rsidRPr="00383DF3">
        <w:rPr>
          <w:rFonts w:ascii="Maiandra GD" w:hAnsi="Maiandra GD" w:cs="Times-Bold"/>
          <w:b/>
          <w:bCs/>
        </w:rPr>
        <w:t>T I M E T A B L E</w:t>
      </w:r>
    </w:p>
    <w:p w:rsidR="00E91506" w:rsidRPr="00A77F65" w:rsidRDefault="00383DF3">
      <w:pPr>
        <w:widowControl/>
        <w:spacing w:after="168" w:line="1" w:lineRule="exact"/>
        <w:rPr>
          <w:rFonts w:ascii="Maiandra GD" w:hAnsi="Maiandra GD"/>
          <w:sz w:val="2"/>
          <w:szCs w:val="2"/>
        </w:rPr>
      </w:pPr>
      <w:r>
        <w:rPr>
          <w:rFonts w:ascii="Times-Bold" w:hAnsi="Times-Bold" w:cs="Times-Bold"/>
          <w:b/>
          <w:bCs/>
        </w:rPr>
        <w:t>T I M E T A B L 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55"/>
        <w:gridCol w:w="2053"/>
        <w:gridCol w:w="2032"/>
        <w:gridCol w:w="1805"/>
        <w:gridCol w:w="2134"/>
        <w:gridCol w:w="2221"/>
        <w:gridCol w:w="2076"/>
      </w:tblGrid>
      <w:tr w:rsidR="00E91506" w:rsidTr="00D801E5">
        <w:trPr>
          <w:trHeight w:val="390"/>
        </w:trPr>
        <w:tc>
          <w:tcPr>
            <w:tcW w:w="18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01E5" w:rsidRDefault="00D801E5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</w:p>
          <w:p w:rsidR="00E91506" w:rsidRPr="001B5CFD" w:rsidRDefault="001C7645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BRANCH</w:t>
            </w:r>
          </w:p>
        </w:tc>
        <w:tc>
          <w:tcPr>
            <w:tcW w:w="123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1B5CFD" w:rsidRDefault="001C7645" w:rsidP="00A77F65">
            <w:pPr>
              <w:pStyle w:val="Style4"/>
              <w:widowControl/>
              <w:spacing w:line="240" w:lineRule="auto"/>
              <w:ind w:left="4224"/>
              <w:jc w:val="left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DATE AND DAY</w:t>
            </w:r>
          </w:p>
        </w:tc>
      </w:tr>
      <w:tr w:rsidR="00E91506" w:rsidTr="00317203">
        <w:trPr>
          <w:trHeight w:val="106"/>
        </w:trPr>
        <w:tc>
          <w:tcPr>
            <w:tcW w:w="18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1B5CFD" w:rsidRDefault="00E91506" w:rsidP="001B5CFD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09.10.2017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(Monday)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10.10.2017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(Tuesday)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11.10.2017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(Wednesday)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12.10.2017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(Thursday)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13.10.2017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(Friday)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6BE" w:rsidRPr="00A646BE" w:rsidRDefault="00A646BE" w:rsidP="00A646BE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21"/>
                <w:szCs w:val="21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14.10.2017</w:t>
            </w:r>
          </w:p>
          <w:p w:rsidR="00E91506" w:rsidRPr="00A646BE" w:rsidRDefault="00A646BE" w:rsidP="00A646BE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  <w:r w:rsidRPr="00A646BE">
              <w:rPr>
                <w:rFonts w:ascii="Maiandra GD" w:hAnsi="Maiandra GD" w:cs="Times-Bold"/>
                <w:b/>
                <w:bCs/>
                <w:sz w:val="21"/>
                <w:szCs w:val="21"/>
              </w:rPr>
              <w:t>(Saturday</w:t>
            </w:r>
          </w:p>
        </w:tc>
      </w:tr>
      <w:tr w:rsidR="001B5CFD" w:rsidTr="00C25D36">
        <w:trPr>
          <w:trHeight w:val="993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D" w:rsidRPr="00317203" w:rsidRDefault="001B5CFD" w:rsidP="001B5CFD">
            <w:pPr>
              <w:widowControl/>
              <w:jc w:val="center"/>
              <w:rPr>
                <w:rFonts w:ascii="Maiandra GD" w:hAnsi="Maiandra GD" w:cs="Times-Roman"/>
                <w:b/>
                <w:sz w:val="19"/>
                <w:szCs w:val="19"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CIVIL</w:t>
            </w:r>
          </w:p>
          <w:p w:rsidR="001B5CFD" w:rsidRPr="00317203" w:rsidRDefault="001B5CFD" w:rsidP="001B5CFD">
            <w:pPr>
              <w:widowControl/>
              <w:jc w:val="center"/>
              <w:rPr>
                <w:rFonts w:ascii="Maiandra GD" w:hAnsi="Maiandra GD" w:cs="Times-Roman"/>
                <w:b/>
                <w:sz w:val="19"/>
                <w:szCs w:val="19"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ENGINEERING</w:t>
            </w:r>
          </w:p>
          <w:p w:rsidR="001B5CFD" w:rsidRPr="00317203" w:rsidRDefault="001B5CFD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(01- CE)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D" w:rsidRPr="002519A9" w:rsidRDefault="00A77F65" w:rsidP="00A646BE">
            <w:pPr>
              <w:pStyle w:val="Style7"/>
              <w:widowControl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FLUID MECHANICS</w:t>
            </w:r>
          </w:p>
          <w:p w:rsidR="00957A7A" w:rsidRPr="002519A9" w:rsidRDefault="00957A7A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03" w:rsidRPr="002519A9" w:rsidRDefault="00317203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BASIC ELECTRICAL 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ELECTRONICS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ENGINEERING</w:t>
            </w:r>
          </w:p>
          <w:p w:rsidR="001B5CFD" w:rsidRPr="002519A9" w:rsidRDefault="001B5CFD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PROBABILITY 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STATISTICS</w:t>
            </w:r>
          </w:p>
          <w:p w:rsidR="001B5CFD" w:rsidRPr="002519A9" w:rsidRDefault="001B5CFD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STRENGTH OF</w:t>
            </w:r>
          </w:p>
          <w:p w:rsidR="001B5CFD" w:rsidRPr="002519A9" w:rsidRDefault="00A77F65" w:rsidP="00A646BE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MATERIALS – I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FD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SURVEYING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BUILDING</w:t>
            </w:r>
          </w:p>
          <w:p w:rsidR="001B5CFD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MATERIALS AND</w:t>
            </w:r>
            <w:r w:rsidR="00C25D36" w:rsidRPr="002519A9">
              <w:rPr>
                <w:rFonts w:ascii="Maiandra GD" w:hAnsi="Maiandra GD" w:cs="Times-Roman"/>
                <w:sz w:val="20"/>
                <w:szCs w:val="20"/>
              </w:rPr>
              <w:t xml:space="preserve"> </w:t>
            </w:r>
            <w:r w:rsidRPr="002519A9">
              <w:rPr>
                <w:rFonts w:ascii="Maiandra GD" w:hAnsi="Maiandra GD" w:cs="Times-Roman"/>
                <w:sz w:val="20"/>
                <w:szCs w:val="20"/>
              </w:rPr>
              <w:t>CONSTRUCTION</w:t>
            </w:r>
          </w:p>
        </w:tc>
      </w:tr>
      <w:tr w:rsidR="00E91506" w:rsidTr="00317203">
        <w:trPr>
          <w:trHeight w:val="840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ELECTRICAL AND ELECTRONICS ENGINEERING</w:t>
            </w:r>
          </w:p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(02 - EEE)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ELECTRICAL</w:t>
            </w:r>
          </w:p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CIRCUIT ANALYSIS-II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THERMAL AND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HYDRO PRIME</w:t>
            </w:r>
          </w:p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MOVERS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BASIC ELECTRONICS</w:t>
            </w:r>
          </w:p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AND DEVICES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2519A9" w:rsidRDefault="00A77F65" w:rsidP="00A646BE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ELECTRICAL MACHINES- I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ELECTRO</w:t>
            </w:r>
          </w:p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MAGNETIC FIELDS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MANAGERIAL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ECONOMICS 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FINANCIAL</w:t>
            </w:r>
          </w:p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ANALYSIS</w:t>
            </w:r>
          </w:p>
        </w:tc>
      </w:tr>
      <w:tr w:rsidR="00E91506" w:rsidTr="00317203">
        <w:trPr>
          <w:trHeight w:val="950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MECHANICAL ENGINEERING</w:t>
            </w:r>
          </w:p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(03 - ME)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METALLURGY &amp;</w:t>
            </w:r>
          </w:p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MATERIALS SCIENCE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THERMODYNAMIC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COMPUTER AIDED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ENGINEERING DRAWING</w:t>
            </w:r>
          </w:p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PRACTICE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MECHANICS OF</w:t>
            </w:r>
          </w:p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SOLIDS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FLUID MECHANICS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 xml:space="preserve"> </w:t>
            </w:r>
            <w:r w:rsidRPr="002519A9">
              <w:rPr>
                <w:rFonts w:ascii="Maiandra GD" w:hAnsi="Maiandra GD" w:cs="Times-Roman"/>
                <w:sz w:val="20"/>
                <w:szCs w:val="20"/>
              </w:rPr>
              <w:t>HYDRAULIC</w:t>
            </w:r>
          </w:p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MACHINES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MANAGERIAL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ECONOMICS 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FINANCIAL</w:t>
            </w:r>
          </w:p>
          <w:p w:rsidR="00E91506" w:rsidRPr="002519A9" w:rsidRDefault="00A77F65" w:rsidP="00A646BE">
            <w:pPr>
              <w:widowControl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ANALYSIS</w:t>
            </w:r>
          </w:p>
        </w:tc>
      </w:tr>
      <w:tr w:rsidR="00E91506" w:rsidTr="00317203">
        <w:trPr>
          <w:trHeight w:val="795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317203" w:rsidRDefault="001C7645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ELECTRONICS &amp;</w:t>
            </w:r>
          </w:p>
          <w:p w:rsidR="00E91506" w:rsidRPr="00317203" w:rsidRDefault="001C7645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COMMUNICATIO NS</w:t>
            </w:r>
          </w:p>
          <w:p w:rsidR="00E91506" w:rsidRPr="00317203" w:rsidRDefault="001C7645" w:rsidP="001B5CFD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E91506" w:rsidRPr="00317203" w:rsidRDefault="001C7645" w:rsidP="001B5CFD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(04 - ECE)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NETWORK ANALYSIS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SWITCHING THEORY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AND LOGIC DESIGN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ELECTRONIC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DEVICES AND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CIRCUITS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RANDOM VARIABLES 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E91506" w:rsidRPr="002519A9" w:rsidRDefault="00A77F65" w:rsidP="00A646BE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STOCHASTIC PROCESS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SIGNALS 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SYSTEMS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MANAGERIAL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ECONOMICS </w:t>
            </w:r>
            <w:r w:rsidR="00014336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FINANCIAL</w:t>
            </w:r>
          </w:p>
          <w:p w:rsidR="00E91506" w:rsidRPr="002519A9" w:rsidRDefault="00A77F65" w:rsidP="00A646BE">
            <w:pPr>
              <w:widowControl/>
              <w:jc w:val="center"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ANALYSIS</w:t>
            </w:r>
          </w:p>
        </w:tc>
      </w:tr>
      <w:tr w:rsidR="00E91506" w:rsidTr="00317203">
        <w:trPr>
          <w:trHeight w:val="957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COMPUTER SCIENCE</w:t>
            </w:r>
          </w:p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&amp;</w:t>
            </w:r>
          </w:p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E91506" w:rsidRPr="00317203" w:rsidRDefault="001C7645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(05 - CSE)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TATISTICS WITH</w:t>
            </w:r>
            <w:r w:rsidRPr="002519A9">
              <w:rPr>
                <w:rFonts w:ascii="Maiandra GD" w:hAnsi="Maiandra GD" w:cs="Times-Roman"/>
                <w:sz w:val="20"/>
                <w:szCs w:val="20"/>
              </w:rPr>
              <w:t>R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PROGRAMMING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MATHEMATICAL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FOUNDATIONS OF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COMPUTER SCIENCE</w:t>
            </w:r>
          </w:p>
          <w:p w:rsidR="00A77F65" w:rsidRPr="002519A9" w:rsidRDefault="00317203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  <w:r w:rsidR="00A77F65" w:rsidRPr="002519A9">
              <w:rPr>
                <w:rFonts w:ascii="Maiandra GD" w:hAnsi="Maiandra GD" w:cs="Times-Roman"/>
                <w:sz w:val="20"/>
                <w:szCs w:val="20"/>
              </w:rPr>
              <w:t xml:space="preserve"> ENGINEERING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DATA STRUCTURES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THOROUGH C++</w:t>
            </w:r>
          </w:p>
          <w:p w:rsidR="00E91506" w:rsidRPr="002519A9" w:rsidRDefault="00E91506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506" w:rsidRPr="002519A9" w:rsidRDefault="00A77F65" w:rsidP="00A646BE">
            <w:pPr>
              <w:pStyle w:val="Style7"/>
              <w:widowControl/>
              <w:rPr>
                <w:rStyle w:val="FontStyle20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COMPUTER GRAPHICS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DIGITAL LOGIC</w:t>
            </w:r>
          </w:p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DESIGN</w:t>
            </w:r>
          </w:p>
          <w:p w:rsidR="00E91506" w:rsidRPr="002519A9" w:rsidRDefault="00E91506" w:rsidP="00A646BE">
            <w:pPr>
              <w:pStyle w:val="Style7"/>
              <w:widowControl/>
              <w:ind w:left="245"/>
              <w:rPr>
                <w:rStyle w:val="FontStyle20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A646BE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PYTHON</w:t>
            </w:r>
          </w:p>
          <w:p w:rsidR="00E91506" w:rsidRPr="002519A9" w:rsidRDefault="00A77F65" w:rsidP="00A646BE">
            <w:pPr>
              <w:widowControl/>
              <w:jc w:val="center"/>
              <w:rPr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PROGRAMMING</w:t>
            </w:r>
          </w:p>
        </w:tc>
      </w:tr>
      <w:tr w:rsidR="00B74661" w:rsidTr="00317203">
        <w:trPr>
          <w:trHeight w:val="839"/>
        </w:trPr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661" w:rsidRPr="00317203" w:rsidRDefault="00B74661" w:rsidP="001B5CFD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b/>
              </w:rPr>
            </w:pPr>
            <w:r w:rsidRPr="00317203">
              <w:rPr>
                <w:rStyle w:val="FontStyle21"/>
                <w:rFonts w:ascii="Maiandra GD" w:hAnsi="Maiandra GD"/>
                <w:b/>
              </w:rPr>
              <w:t>PETROLEUM</w:t>
            </w:r>
          </w:p>
          <w:p w:rsidR="00B74661" w:rsidRPr="00317203" w:rsidRDefault="00B74661" w:rsidP="001B5CFD">
            <w:pPr>
              <w:pStyle w:val="Style13"/>
              <w:widowControl/>
              <w:spacing w:line="197" w:lineRule="exact"/>
              <w:ind w:left="293"/>
              <w:rPr>
                <w:rStyle w:val="FontStyle21"/>
                <w:rFonts w:ascii="Maiandra GD" w:hAnsi="Maiandra GD"/>
                <w:b/>
              </w:rPr>
            </w:pPr>
            <w:r w:rsidRPr="00317203">
              <w:rPr>
                <w:rStyle w:val="FontStyle21"/>
                <w:rFonts w:ascii="Maiandra GD" w:hAnsi="Maiandra GD"/>
                <w:b/>
              </w:rPr>
              <w:t>ENGINEERING (27-PE)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COMPLEX</w:t>
            </w:r>
          </w:p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VARIABLES</w:t>
            </w:r>
          </w:p>
          <w:p w:rsidR="00B74661" w:rsidRPr="002519A9" w:rsidRDefault="00B74661" w:rsidP="00957A7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 xml:space="preserve">BASIC ELECTRICAL </w:t>
            </w:r>
            <w:r w:rsidR="00317203" w:rsidRPr="002519A9">
              <w:rPr>
                <w:rFonts w:ascii="Maiandra GD" w:hAnsi="Maiandra GD" w:cs="Times-Roman"/>
                <w:sz w:val="20"/>
                <w:szCs w:val="20"/>
              </w:rPr>
              <w:t>&amp;</w:t>
            </w:r>
          </w:p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ELECTRONICS</w:t>
            </w:r>
          </w:p>
          <w:p w:rsidR="00B74661" w:rsidRPr="002519A9" w:rsidRDefault="00A77F65" w:rsidP="00C25D36">
            <w:pPr>
              <w:widowControl/>
              <w:jc w:val="center"/>
              <w:rPr>
                <w:rStyle w:val="FontStyle21"/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ENGINEERING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661" w:rsidRPr="002519A9" w:rsidRDefault="00A77F65" w:rsidP="00957A7A">
            <w:pPr>
              <w:pStyle w:val="Style13"/>
              <w:widowControl/>
              <w:spacing w:line="197" w:lineRule="exact"/>
              <w:rPr>
                <w:rStyle w:val="FontStyle21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GENERAL GEOLOGY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SURVEYING AND</w:t>
            </w:r>
          </w:p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OFFSHORE</w:t>
            </w:r>
          </w:p>
          <w:p w:rsidR="00B74661" w:rsidRPr="002519A9" w:rsidRDefault="00A77F65" w:rsidP="00957A7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STRUCTURES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CHEMICAL</w:t>
            </w:r>
          </w:p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PROCESS</w:t>
            </w:r>
          </w:p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CALCULATIONS</w:t>
            </w:r>
          </w:p>
          <w:p w:rsidR="00B74661" w:rsidRPr="002519A9" w:rsidRDefault="00B74661" w:rsidP="00957A7A">
            <w:pPr>
              <w:pStyle w:val="Style13"/>
              <w:widowControl/>
              <w:spacing w:line="240" w:lineRule="auto"/>
              <w:rPr>
                <w:rStyle w:val="FontStyle21"/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F65" w:rsidRPr="002519A9" w:rsidRDefault="00A77F65" w:rsidP="00957A7A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MATERIALS SCIENCE</w:t>
            </w:r>
          </w:p>
          <w:p w:rsidR="00B74661" w:rsidRPr="002519A9" w:rsidRDefault="00A77F65" w:rsidP="00C25D36">
            <w:pPr>
              <w:widowControl/>
              <w:jc w:val="center"/>
              <w:rPr>
                <w:rStyle w:val="FontStyle21"/>
                <w:rFonts w:ascii="Maiandra GD" w:hAnsi="Maiandra GD" w:cs="Times-Roman"/>
                <w:sz w:val="20"/>
                <w:szCs w:val="20"/>
              </w:rPr>
            </w:pPr>
            <w:r w:rsidRPr="002519A9">
              <w:rPr>
                <w:rFonts w:ascii="Maiandra GD" w:hAnsi="Maiandra GD" w:cs="Times-Roman"/>
                <w:sz w:val="20"/>
                <w:szCs w:val="20"/>
              </w:rPr>
              <w:t>&amp; ENGINEERING</w:t>
            </w:r>
          </w:p>
        </w:tc>
      </w:tr>
    </w:tbl>
    <w:p w:rsidR="002519A9" w:rsidRDefault="002519A9" w:rsidP="00CD12BE">
      <w:pPr>
        <w:pStyle w:val="Style8"/>
        <w:widowControl/>
        <w:spacing w:before="5"/>
        <w:jc w:val="both"/>
        <w:rPr>
          <w:rStyle w:val="FontStyle16"/>
        </w:rPr>
      </w:pPr>
    </w:p>
    <w:p w:rsidR="002351DA" w:rsidRPr="00317203" w:rsidRDefault="002351DA" w:rsidP="00CD12BE">
      <w:pPr>
        <w:pStyle w:val="Style8"/>
        <w:widowControl/>
        <w:spacing w:before="5"/>
        <w:jc w:val="both"/>
        <w:rPr>
          <w:rStyle w:val="FontStyle21"/>
          <w:sz w:val="14"/>
        </w:rPr>
      </w:pPr>
      <w:r w:rsidRPr="00CD12BE">
        <w:rPr>
          <w:rStyle w:val="FontStyle16"/>
        </w:rPr>
        <w:t>NOTE:</w:t>
      </w:r>
      <w:r w:rsidR="00CD12BE" w:rsidRPr="00CD12BE">
        <w:rPr>
          <w:rStyle w:val="FontStyle16"/>
        </w:rPr>
        <w:t xml:space="preserve">    </w:t>
      </w:r>
      <w:proofErr w:type="spellStart"/>
      <w:r w:rsidRPr="00317203">
        <w:rPr>
          <w:rStyle w:val="FontStyle21"/>
          <w:sz w:val="14"/>
        </w:rPr>
        <w:t>i</w:t>
      </w:r>
      <w:proofErr w:type="spellEnd"/>
      <w:proofErr w:type="gramStart"/>
      <w:r w:rsidRPr="00317203">
        <w:rPr>
          <w:rStyle w:val="FontStyle21"/>
          <w:sz w:val="14"/>
        </w:rPr>
        <w:t>)ANY</w:t>
      </w:r>
      <w:proofErr w:type="gramEnd"/>
      <w:r w:rsidRPr="00317203">
        <w:rPr>
          <w:rStyle w:val="FontStyle21"/>
          <w:sz w:val="14"/>
        </w:rPr>
        <w:t xml:space="preserve"> OMISSIONS OR CLASHES IN THIS TIME TABLE MAY PLEASE BE INFORMED TO THE CONTROLLER OF EXAMINATIONS, IMMEDIATELY.</w:t>
      </w:r>
    </w:p>
    <w:p w:rsidR="002351DA" w:rsidRPr="00317203" w:rsidRDefault="002351DA" w:rsidP="002351DA">
      <w:pPr>
        <w:pStyle w:val="Style14"/>
        <w:widowControl/>
        <w:tabs>
          <w:tab w:val="left" w:pos="912"/>
        </w:tabs>
        <w:spacing w:line="192" w:lineRule="exact"/>
        <w:ind w:left="758"/>
        <w:rPr>
          <w:rStyle w:val="FontStyle21"/>
          <w:sz w:val="14"/>
        </w:rPr>
      </w:pPr>
      <w:r w:rsidRPr="00317203">
        <w:rPr>
          <w:rStyle w:val="FontStyle21"/>
          <w:sz w:val="14"/>
        </w:rPr>
        <w:t>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EVEN IF GOVERNMENT DECLARES HOLIDAY ON ANY OF THE ABOVE DATES, THE EXAMINATIONS SHALL BE CONDUCTED AS USUAL</w:t>
      </w:r>
    </w:p>
    <w:p w:rsidR="002351DA" w:rsidRPr="00317203" w:rsidRDefault="002351DA" w:rsidP="00FA6F59">
      <w:pPr>
        <w:pStyle w:val="Style14"/>
        <w:widowControl/>
        <w:tabs>
          <w:tab w:val="left" w:pos="1003"/>
        </w:tabs>
        <w:spacing w:line="192" w:lineRule="exact"/>
        <w:ind w:left="758"/>
        <w:jc w:val="both"/>
        <w:rPr>
          <w:rStyle w:val="FontStyle21"/>
          <w:sz w:val="14"/>
        </w:rPr>
      </w:pPr>
      <w:r w:rsidRPr="00317203">
        <w:rPr>
          <w:rStyle w:val="FontStyle21"/>
          <w:sz w:val="14"/>
        </w:rPr>
        <w:t>iii)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THE PRINCIPALS ARE REQUESTED TO INFORM THE UNIVERSITY ANY OTHER SUBSTITUTE SUBJECTS THAT ARE NOT INCLUED IN THE ABOVE LIST IMMEDIATELY.</w:t>
      </w:r>
    </w:p>
    <w:p w:rsidR="00FA6F59" w:rsidRPr="00FA6F59" w:rsidRDefault="000D4FD5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8"/>
          <w:szCs w:val="8"/>
          <w:lang w:bidi="te-IN"/>
        </w:rPr>
      </w:pPr>
      <w:r>
        <w:rPr>
          <w:rFonts w:ascii="Times-Bold" w:hAnsi="Times-Bold" w:cs="Times-Bold"/>
          <w:b/>
          <w:bCs/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7153275</wp:posOffset>
            </wp:positionH>
            <wp:positionV relativeFrom="paragraph">
              <wp:posOffset>45085</wp:posOffset>
            </wp:positionV>
            <wp:extent cx="1362075" cy="4381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F59" w:rsidRPr="00FA6F59" w:rsidRDefault="00FA6F59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8"/>
          <w:szCs w:val="8"/>
          <w:lang w:bidi="te-IN"/>
        </w:rPr>
      </w:pPr>
    </w:p>
    <w:p w:rsidR="001C7645" w:rsidRDefault="00FA6F59" w:rsidP="00FA6F59">
      <w:pPr>
        <w:pStyle w:val="Style6"/>
        <w:widowControl/>
        <w:spacing w:line="240" w:lineRule="exact"/>
        <w:ind w:left="8640" w:firstLine="720"/>
        <w:jc w:val="center"/>
        <w:rPr>
          <w:rFonts w:ascii="Times-Bold" w:hAnsi="Times-Bold" w:cs="Times-Bold"/>
          <w:b/>
          <w:bCs/>
          <w:sz w:val="21"/>
          <w:szCs w:val="21"/>
          <w:lang w:bidi="te-IN"/>
        </w:rPr>
      </w:pPr>
      <w:r>
        <w:rPr>
          <w:rFonts w:ascii="Times-Bold" w:hAnsi="Times-Bold" w:cs="Times-Bold"/>
          <w:b/>
          <w:bCs/>
          <w:sz w:val="21"/>
          <w:szCs w:val="21"/>
          <w:lang w:bidi="te-IN"/>
        </w:rPr>
        <w:t>Controller of Examinations</w:t>
      </w:r>
    </w:p>
    <w:sectPr w:rsidR="001C7645" w:rsidSect="00AF2D8F">
      <w:pgSz w:w="16839" w:h="11907" w:orient="landscape" w:code="9"/>
      <w:pgMar w:top="360" w:right="0" w:bottom="1170" w:left="1440" w:header="36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E4" w:rsidRDefault="005868E4">
      <w:r>
        <w:separator/>
      </w:r>
    </w:p>
  </w:endnote>
  <w:endnote w:type="continuationSeparator" w:id="0">
    <w:p w:rsidR="005868E4" w:rsidRDefault="0058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E4" w:rsidRDefault="005868E4">
      <w:r>
        <w:separator/>
      </w:r>
    </w:p>
  </w:footnote>
  <w:footnote w:type="continuationSeparator" w:id="0">
    <w:p w:rsidR="005868E4" w:rsidRDefault="00586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E04DD"/>
    <w:rsid w:val="00014336"/>
    <w:rsid w:val="00052E11"/>
    <w:rsid w:val="000D4FD5"/>
    <w:rsid w:val="001179F0"/>
    <w:rsid w:val="001B5CFD"/>
    <w:rsid w:val="001C7645"/>
    <w:rsid w:val="001D292E"/>
    <w:rsid w:val="001E04DD"/>
    <w:rsid w:val="002142C7"/>
    <w:rsid w:val="00234292"/>
    <w:rsid w:val="002351DA"/>
    <w:rsid w:val="002519A9"/>
    <w:rsid w:val="002A5846"/>
    <w:rsid w:val="002A6616"/>
    <w:rsid w:val="002B79D5"/>
    <w:rsid w:val="002C6544"/>
    <w:rsid w:val="002D1764"/>
    <w:rsid w:val="002E5E38"/>
    <w:rsid w:val="002F4C62"/>
    <w:rsid w:val="00317203"/>
    <w:rsid w:val="00383494"/>
    <w:rsid w:val="00383DF3"/>
    <w:rsid w:val="0039330C"/>
    <w:rsid w:val="0044765B"/>
    <w:rsid w:val="0045658E"/>
    <w:rsid w:val="004730CA"/>
    <w:rsid w:val="004B542A"/>
    <w:rsid w:val="004E6017"/>
    <w:rsid w:val="005868E4"/>
    <w:rsid w:val="005D1E78"/>
    <w:rsid w:val="005E6AA6"/>
    <w:rsid w:val="006218EC"/>
    <w:rsid w:val="0069359A"/>
    <w:rsid w:val="006B1640"/>
    <w:rsid w:val="007061B9"/>
    <w:rsid w:val="00755B12"/>
    <w:rsid w:val="00772E9B"/>
    <w:rsid w:val="007F47A8"/>
    <w:rsid w:val="008B13EB"/>
    <w:rsid w:val="008D310D"/>
    <w:rsid w:val="00921EF3"/>
    <w:rsid w:val="00957A7A"/>
    <w:rsid w:val="00994B20"/>
    <w:rsid w:val="009B76EF"/>
    <w:rsid w:val="009F62E5"/>
    <w:rsid w:val="00A127B6"/>
    <w:rsid w:val="00A646BE"/>
    <w:rsid w:val="00A77F65"/>
    <w:rsid w:val="00AB5A46"/>
    <w:rsid w:val="00AC21A9"/>
    <w:rsid w:val="00AF2D8F"/>
    <w:rsid w:val="00B51B89"/>
    <w:rsid w:val="00B74661"/>
    <w:rsid w:val="00B90600"/>
    <w:rsid w:val="00BA1A1B"/>
    <w:rsid w:val="00BC49A0"/>
    <w:rsid w:val="00BD5B6A"/>
    <w:rsid w:val="00C25D36"/>
    <w:rsid w:val="00C57375"/>
    <w:rsid w:val="00C576CA"/>
    <w:rsid w:val="00C67412"/>
    <w:rsid w:val="00C9648C"/>
    <w:rsid w:val="00CA4773"/>
    <w:rsid w:val="00CA5B21"/>
    <w:rsid w:val="00CD12BE"/>
    <w:rsid w:val="00CF6499"/>
    <w:rsid w:val="00D2078F"/>
    <w:rsid w:val="00D722E1"/>
    <w:rsid w:val="00D801E5"/>
    <w:rsid w:val="00D84947"/>
    <w:rsid w:val="00D91AB7"/>
    <w:rsid w:val="00D94998"/>
    <w:rsid w:val="00E622C7"/>
    <w:rsid w:val="00E91506"/>
    <w:rsid w:val="00F33BDB"/>
    <w:rsid w:val="00F74BD8"/>
    <w:rsid w:val="00F925C1"/>
    <w:rsid w:val="00FA6F59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1506"/>
  </w:style>
  <w:style w:type="paragraph" w:customStyle="1" w:styleId="Style2">
    <w:name w:val="Style2"/>
    <w:basedOn w:val="Normal"/>
    <w:uiPriority w:val="99"/>
    <w:rsid w:val="00E91506"/>
    <w:pPr>
      <w:spacing w:line="259" w:lineRule="exact"/>
    </w:pPr>
  </w:style>
  <w:style w:type="paragraph" w:customStyle="1" w:styleId="Style3">
    <w:name w:val="Style3"/>
    <w:basedOn w:val="Normal"/>
    <w:uiPriority w:val="99"/>
    <w:rsid w:val="00E91506"/>
  </w:style>
  <w:style w:type="paragraph" w:customStyle="1" w:styleId="Style4">
    <w:name w:val="Style4"/>
    <w:basedOn w:val="Normal"/>
    <w:uiPriority w:val="99"/>
    <w:rsid w:val="00E91506"/>
    <w:pPr>
      <w:spacing w:line="240" w:lineRule="exact"/>
      <w:jc w:val="center"/>
    </w:pPr>
  </w:style>
  <w:style w:type="paragraph" w:customStyle="1" w:styleId="Style5">
    <w:name w:val="Style5"/>
    <w:basedOn w:val="Normal"/>
    <w:uiPriority w:val="99"/>
    <w:rsid w:val="00E91506"/>
  </w:style>
  <w:style w:type="paragraph" w:customStyle="1" w:styleId="Style6">
    <w:name w:val="Style6"/>
    <w:basedOn w:val="Normal"/>
    <w:uiPriority w:val="99"/>
    <w:rsid w:val="00E91506"/>
  </w:style>
  <w:style w:type="paragraph" w:customStyle="1" w:styleId="Style7">
    <w:name w:val="Style7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8">
    <w:name w:val="Style8"/>
    <w:basedOn w:val="Normal"/>
    <w:uiPriority w:val="99"/>
    <w:rsid w:val="00E91506"/>
  </w:style>
  <w:style w:type="paragraph" w:customStyle="1" w:styleId="Style9">
    <w:name w:val="Style9"/>
    <w:basedOn w:val="Normal"/>
    <w:uiPriority w:val="99"/>
    <w:rsid w:val="00E91506"/>
  </w:style>
  <w:style w:type="paragraph" w:customStyle="1" w:styleId="Style10">
    <w:name w:val="Style10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11">
    <w:name w:val="Style11"/>
    <w:basedOn w:val="Normal"/>
    <w:uiPriority w:val="99"/>
    <w:rsid w:val="00E91506"/>
  </w:style>
  <w:style w:type="paragraph" w:customStyle="1" w:styleId="Style12">
    <w:name w:val="Style12"/>
    <w:basedOn w:val="Normal"/>
    <w:uiPriority w:val="99"/>
    <w:rsid w:val="00E91506"/>
  </w:style>
  <w:style w:type="paragraph" w:customStyle="1" w:styleId="Style13">
    <w:name w:val="Style13"/>
    <w:basedOn w:val="Normal"/>
    <w:uiPriority w:val="99"/>
    <w:rsid w:val="00E91506"/>
    <w:pPr>
      <w:spacing w:line="194" w:lineRule="exact"/>
      <w:jc w:val="center"/>
    </w:pPr>
  </w:style>
  <w:style w:type="paragraph" w:customStyle="1" w:styleId="Style14">
    <w:name w:val="Style14"/>
    <w:basedOn w:val="Normal"/>
    <w:uiPriority w:val="99"/>
    <w:rsid w:val="00E91506"/>
  </w:style>
  <w:style w:type="character" w:customStyle="1" w:styleId="FontStyle16">
    <w:name w:val="Font Style16"/>
    <w:basedOn w:val="DefaultParagraphFont"/>
    <w:uiPriority w:val="99"/>
    <w:rsid w:val="00E915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E915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E9150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E91506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efaultParagraphFont"/>
    <w:uiPriority w:val="99"/>
    <w:rsid w:val="00E915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915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E9150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E9150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C30D-A6B2-4DAA-83F0-B1383758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 B.TECH I SEM I MID, OCT - 2014</vt:lpstr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B.TECH I SEM I MID, OCT - 2014</dc:title>
  <dc:creator>sri_examcell</dc:creator>
  <cp:lastModifiedBy>Admin</cp:lastModifiedBy>
  <cp:revision>66</cp:revision>
  <cp:lastPrinted>2017-07-29T04:02:00Z</cp:lastPrinted>
  <dcterms:created xsi:type="dcterms:W3CDTF">2014-10-10T03:18:00Z</dcterms:created>
  <dcterms:modified xsi:type="dcterms:W3CDTF">2017-10-05T04:01:00Z</dcterms:modified>
</cp:coreProperties>
</file>